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E78" w:rsidRDefault="006930B8" w:rsidP="004F4E78">
      <w:pPr>
        <w:tabs>
          <w:tab w:val="left" w:pos="7410"/>
        </w:tabs>
        <w:spacing w:after="14" w:line="264" w:lineRule="auto"/>
        <w:ind w:left="-567" w:right="57" w:firstLine="14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bookmarkStart w:id="0" w:name="_GoBack"/>
      <w:bookmarkEnd w:id="0"/>
    </w:p>
    <w:p w:rsidR="004F4E78" w:rsidRDefault="004F4E78" w:rsidP="00F9260A">
      <w:pPr>
        <w:spacing w:after="14" w:line="264" w:lineRule="auto"/>
        <w:ind w:left="-567" w:right="57" w:firstLine="141"/>
        <w:jc w:val="center"/>
        <w:rPr>
          <w:color w:val="000000"/>
          <w:sz w:val="28"/>
          <w:szCs w:val="28"/>
        </w:rPr>
      </w:pPr>
    </w:p>
    <w:p w:rsidR="00F9260A" w:rsidRDefault="00F9260A" w:rsidP="00F9260A">
      <w:pPr>
        <w:spacing w:after="14" w:line="264" w:lineRule="auto"/>
        <w:ind w:left="-567" w:right="57" w:firstLine="14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 ВИНОГРАДНЕНСКОГО СЕЛЬСКОГО ПОСЕЛЕНИЯ ГРОЗНЕНСКОГО   МУНИЦИПАЛЬНОГО РАЙОНА</w:t>
      </w:r>
    </w:p>
    <w:p w:rsidR="00F9260A" w:rsidRDefault="00F9260A" w:rsidP="00F9260A">
      <w:pPr>
        <w:spacing w:after="29" w:line="252" w:lineRule="auto"/>
        <w:ind w:left="-567" w:right="50" w:firstLine="14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ЧЕЧЕНСКОЙ    РЕСПУБЛИКИ</w:t>
      </w:r>
    </w:p>
    <w:p w:rsidR="00F9260A" w:rsidRDefault="00F9260A" w:rsidP="00F9260A">
      <w:pPr>
        <w:spacing w:after="29" w:line="252" w:lineRule="auto"/>
        <w:ind w:left="-567" w:right="50" w:firstLine="14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НОХЧИЙН  РЕСПУБЛИКИН  СОЪЛЖА-Г</w:t>
      </w:r>
      <w:proofErr w:type="gramStart"/>
      <w:r>
        <w:rPr>
          <w:color w:val="000000"/>
          <w:sz w:val="28"/>
          <w:szCs w:val="28"/>
          <w:lang w:val="en-US"/>
        </w:rPr>
        <w:t>I</w:t>
      </w:r>
      <w:proofErr w:type="gramEnd"/>
      <w:r>
        <w:rPr>
          <w:color w:val="000000"/>
          <w:sz w:val="28"/>
          <w:szCs w:val="28"/>
        </w:rPr>
        <w:t>АЛИН МУНИЦИПАЛЬНИ КЪОШТАН БАМАТ-ЮЪРТАН  АДМИНИСТРАЦИИ</w:t>
      </w:r>
    </w:p>
    <w:p w:rsidR="00F9260A" w:rsidRDefault="00F9260A" w:rsidP="00F9260A">
      <w:pPr>
        <w:spacing w:after="67" w:line="252" w:lineRule="auto"/>
        <w:ind w:right="57" w:firstLine="710"/>
        <w:jc w:val="center"/>
        <w:rPr>
          <w:color w:val="000000"/>
          <w:sz w:val="28"/>
          <w:szCs w:val="28"/>
        </w:rPr>
      </w:pPr>
    </w:p>
    <w:p w:rsidR="00F9260A" w:rsidRDefault="004F4E78" w:rsidP="00F9260A">
      <w:pPr>
        <w:spacing w:line="264" w:lineRule="auto"/>
        <w:ind w:left="2715" w:hanging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proofErr w:type="gramStart"/>
      <w:r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 xml:space="preserve"> О С ТА Н О В Л Е Н И Е</w:t>
      </w:r>
    </w:p>
    <w:p w:rsidR="00F9260A" w:rsidRDefault="00F9260A" w:rsidP="00F9260A">
      <w:pPr>
        <w:spacing w:after="14" w:line="252" w:lineRule="auto"/>
        <w:ind w:left="22" w:right="57" w:firstLine="71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  <w:t xml:space="preserve"> </w:t>
      </w:r>
      <w:r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ab/>
      </w:r>
    </w:p>
    <w:p w:rsidR="00F9260A" w:rsidRDefault="00F9260A" w:rsidP="00F9260A">
      <w:pPr>
        <w:spacing w:after="14" w:line="252" w:lineRule="auto"/>
        <w:ind w:right="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______________   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_____</w:t>
      </w:r>
    </w:p>
    <w:p w:rsidR="00F9260A" w:rsidRDefault="00F9260A" w:rsidP="00F9260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</w:t>
      </w:r>
      <w:proofErr w:type="spellStart"/>
      <w:r>
        <w:rPr>
          <w:color w:val="000000"/>
          <w:sz w:val="28"/>
          <w:szCs w:val="28"/>
        </w:rPr>
        <w:t>с</w:t>
      </w:r>
      <w:proofErr w:type="gramStart"/>
      <w:r>
        <w:rPr>
          <w:color w:val="000000"/>
          <w:sz w:val="28"/>
          <w:szCs w:val="28"/>
        </w:rPr>
        <w:t>.В</w:t>
      </w:r>
      <w:proofErr w:type="gramEnd"/>
      <w:r>
        <w:rPr>
          <w:color w:val="000000"/>
          <w:sz w:val="28"/>
          <w:szCs w:val="28"/>
        </w:rPr>
        <w:t>иноградное</w:t>
      </w:r>
      <w:proofErr w:type="spellEnd"/>
      <w:r>
        <w:rPr>
          <w:color w:val="000000"/>
          <w:sz w:val="28"/>
          <w:szCs w:val="28"/>
        </w:rPr>
        <w:t xml:space="preserve">  </w:t>
      </w:r>
    </w:p>
    <w:p w:rsidR="004525A9" w:rsidRDefault="004525A9" w:rsidP="00BA0FF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30A5F" w:rsidRDefault="00F30A5F" w:rsidP="00F30A5F">
      <w:pPr>
        <w:shd w:val="clear" w:color="auto" w:fill="FFFFFF"/>
        <w:spacing w:after="225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Об утверждении Порядка определения видов особо ценного движимого имущества в отношении муниципальных бюджетных и автономных учреждений</w:t>
      </w:r>
      <w:r>
        <w:t xml:space="preserve">  </w:t>
      </w:r>
      <w:r w:rsidR="00F9260A">
        <w:rPr>
          <w:sz w:val="28"/>
          <w:szCs w:val="28"/>
        </w:rPr>
        <w:t>Виноградненского</w:t>
      </w:r>
      <w:r>
        <w:rPr>
          <w:bCs/>
          <w:sz w:val="28"/>
          <w:szCs w:val="28"/>
        </w:rPr>
        <w:t xml:space="preserve">  сельского поселения</w:t>
      </w:r>
    </w:p>
    <w:p w:rsidR="00F30A5F" w:rsidRDefault="00F30A5F" w:rsidP="00F30A5F">
      <w:pPr>
        <w:widowControl w:val="0"/>
        <w:spacing w:after="236"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В соответствии Федеральным законом от 12.01.1996 № 7-ФЗ </w:t>
      </w:r>
      <w:r>
        <w:rPr>
          <w:sz w:val="28"/>
          <w:szCs w:val="28"/>
        </w:rPr>
        <w:br/>
        <w:t>«О некоммерческих организациях»,</w:t>
      </w:r>
      <w:r w:rsidR="004F4E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Федеральным законом от 03.11.2006 </w:t>
      </w:r>
      <w:r>
        <w:rPr>
          <w:sz w:val="28"/>
          <w:szCs w:val="28"/>
        </w:rPr>
        <w:br/>
        <w:t xml:space="preserve">№ 174-ФЗ «Об автономных учреждениях», п. 1 постановления Правительства РФ от 26.07.2010 № 538 «О порядке отнесения имущества автономного или бюджетного учреждения к категории особо ценного движимого имущества», </w:t>
      </w:r>
      <w:r>
        <w:rPr>
          <w:rFonts w:eastAsia="SimSun"/>
          <w:sz w:val="28"/>
          <w:szCs w:val="28"/>
        </w:rPr>
        <w:t xml:space="preserve">уставом </w:t>
      </w:r>
      <w:r w:rsidR="00F9260A">
        <w:rPr>
          <w:rFonts w:eastAsia="SimSun"/>
          <w:sz w:val="28"/>
          <w:szCs w:val="28"/>
        </w:rPr>
        <w:t>Виноградненского</w:t>
      </w:r>
      <w:r>
        <w:rPr>
          <w:rFonts w:eastAsia="SimSun"/>
          <w:sz w:val="28"/>
          <w:szCs w:val="28"/>
        </w:rPr>
        <w:t xml:space="preserve"> сельского поселения, </w:t>
      </w:r>
      <w:r>
        <w:rPr>
          <w:sz w:val="28"/>
          <w:szCs w:val="28"/>
        </w:rPr>
        <w:t xml:space="preserve">администрация  </w:t>
      </w:r>
      <w:r w:rsidR="00F9260A">
        <w:rPr>
          <w:sz w:val="28"/>
          <w:szCs w:val="28"/>
        </w:rPr>
        <w:t>Виноградненского</w:t>
      </w:r>
      <w:r>
        <w:rPr>
          <w:sz w:val="28"/>
          <w:szCs w:val="28"/>
        </w:rPr>
        <w:t xml:space="preserve"> сельского поселения </w:t>
      </w:r>
    </w:p>
    <w:p w:rsidR="00F30A5F" w:rsidRDefault="00F30A5F" w:rsidP="00F30A5F">
      <w:pPr>
        <w:pStyle w:val="ac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ПОСТАНОВЛЯЕТ:</w:t>
      </w:r>
    </w:p>
    <w:p w:rsidR="00F30A5F" w:rsidRDefault="00F30A5F" w:rsidP="00F30A5F">
      <w:pPr>
        <w:shd w:val="clear" w:color="auto" w:fill="FFFFFF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 xml:space="preserve">  1. Утвердить </w:t>
      </w:r>
      <w:r>
        <w:rPr>
          <w:sz w:val="28"/>
          <w:szCs w:val="28"/>
        </w:rPr>
        <w:t>Порядок определения видов особо ценного движимого имущества в отношении муниципальных бюджетных и автономных учреждений</w:t>
      </w:r>
      <w:r>
        <w:rPr>
          <w:color w:val="000000"/>
          <w:sz w:val="28"/>
          <w:szCs w:val="28"/>
        </w:rPr>
        <w:t xml:space="preserve">  </w:t>
      </w:r>
      <w:r w:rsidR="00F9260A">
        <w:rPr>
          <w:color w:val="000000"/>
          <w:sz w:val="28"/>
          <w:szCs w:val="28"/>
        </w:rPr>
        <w:t>Виноградненского</w:t>
      </w:r>
      <w:r>
        <w:rPr>
          <w:color w:val="000000"/>
          <w:sz w:val="28"/>
          <w:szCs w:val="28"/>
        </w:rPr>
        <w:t xml:space="preserve"> сельского поселения согласно приложению № 1 к настоящему постановлению.</w:t>
      </w:r>
    </w:p>
    <w:p w:rsidR="00F30A5F" w:rsidRDefault="00F30A5F" w:rsidP="00F30A5F">
      <w:pPr>
        <w:shd w:val="clear" w:color="auto" w:fill="FFFFFF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2.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выполнением настоящего постановления оставляю за собой.</w:t>
      </w:r>
      <w:r>
        <w:rPr>
          <w:sz w:val="28"/>
          <w:szCs w:val="28"/>
        </w:rPr>
        <w:t xml:space="preserve"> </w:t>
      </w:r>
    </w:p>
    <w:p w:rsidR="00F30A5F" w:rsidRDefault="00F30A5F" w:rsidP="00F30A5F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         3. Настоящее постановление подлежит направлению в прокуратуру  Грозненского района и в Администрацию Главы и Правительства Чеченской Республики для включения в регистр муниципальных нормативных правовых актов Чеченской Республики в порядке, определенном </w:t>
      </w:r>
      <w:r>
        <w:rPr>
          <w:sz w:val="28"/>
          <w:szCs w:val="28"/>
          <w:lang w:eastAsia="x-none"/>
        </w:rPr>
        <w:t>З</w:t>
      </w:r>
      <w:r>
        <w:rPr>
          <w:rFonts w:eastAsia="Calibri"/>
          <w:sz w:val="28"/>
          <w:szCs w:val="28"/>
        </w:rPr>
        <w:t>аконом Чеченской Республики от 15 декабря 2009 года № 71-рз «О порядке организации и ведения регистра муниципальных нормативных правовых актов Чеченской Республики».</w:t>
      </w:r>
    </w:p>
    <w:p w:rsidR="00F30A5F" w:rsidRDefault="00F30A5F" w:rsidP="00F30A5F">
      <w:pPr>
        <w:shd w:val="clear" w:color="auto" w:fill="FFFFFF"/>
        <w:tabs>
          <w:tab w:val="left" w:pos="709"/>
        </w:tabs>
        <w:jc w:val="both"/>
        <w:textAlignment w:val="baseline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          4. Настоящее постановление вступает в силу на следующий день после дня его официального опубликования</w:t>
      </w:r>
      <w:r>
        <w:rPr>
          <w:sz w:val="28"/>
          <w:szCs w:val="28"/>
        </w:rPr>
        <w:t xml:space="preserve"> и подлежит размещению на официальном сайте администрации  </w:t>
      </w:r>
      <w:r w:rsidR="00F9260A">
        <w:rPr>
          <w:sz w:val="28"/>
          <w:szCs w:val="28"/>
        </w:rPr>
        <w:t>Виноградненского</w:t>
      </w:r>
      <w:r>
        <w:rPr>
          <w:sz w:val="28"/>
          <w:szCs w:val="28"/>
        </w:rPr>
        <w:t xml:space="preserve"> сельского поселения.</w:t>
      </w:r>
    </w:p>
    <w:p w:rsidR="00F30A5F" w:rsidRDefault="00F30A5F" w:rsidP="00F30A5F">
      <w:pPr>
        <w:shd w:val="clear" w:color="auto" w:fill="FFFFFF"/>
        <w:tabs>
          <w:tab w:val="left" w:pos="709"/>
        </w:tabs>
        <w:jc w:val="both"/>
        <w:textAlignment w:val="baseline"/>
        <w:rPr>
          <w:sz w:val="28"/>
          <w:szCs w:val="28"/>
        </w:rPr>
      </w:pPr>
    </w:p>
    <w:p w:rsidR="00F9260A" w:rsidRDefault="00F9260A" w:rsidP="00F9260A">
      <w:pPr>
        <w:shd w:val="clear" w:color="auto" w:fill="FFFFFF"/>
        <w:tabs>
          <w:tab w:val="left" w:pos="709"/>
          <w:tab w:val="left" w:pos="7050"/>
        </w:tabs>
        <w:jc w:val="both"/>
        <w:textAlignment w:val="baseline"/>
        <w:rPr>
          <w:sz w:val="28"/>
          <w:szCs w:val="28"/>
        </w:rPr>
      </w:pPr>
    </w:p>
    <w:p w:rsidR="00F30A5F" w:rsidRPr="00F30A5F" w:rsidRDefault="00F30A5F" w:rsidP="00F9260A">
      <w:pPr>
        <w:shd w:val="clear" w:color="auto" w:fill="FFFFFF"/>
        <w:tabs>
          <w:tab w:val="left" w:pos="709"/>
          <w:tab w:val="left" w:pos="7050"/>
        </w:tabs>
        <w:jc w:val="both"/>
        <w:textAlignment w:val="baseline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  <w:r w:rsidR="00F9260A">
        <w:rPr>
          <w:sz w:val="28"/>
          <w:szCs w:val="28"/>
        </w:rPr>
        <w:tab/>
        <w:t xml:space="preserve">            </w:t>
      </w:r>
      <w:proofErr w:type="spellStart"/>
      <w:r w:rsidR="00F9260A">
        <w:rPr>
          <w:sz w:val="28"/>
          <w:szCs w:val="28"/>
        </w:rPr>
        <w:t>А.С.Тасуев</w:t>
      </w:r>
      <w:proofErr w:type="spellEnd"/>
    </w:p>
    <w:p w:rsidR="00F30A5F" w:rsidRDefault="00F30A5F" w:rsidP="00F30A5F">
      <w:pPr>
        <w:pStyle w:val="ac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</w:t>
      </w:r>
      <w:r w:rsidR="00F9260A">
        <w:rPr>
          <w:sz w:val="28"/>
          <w:szCs w:val="28"/>
        </w:rPr>
        <w:t xml:space="preserve">                    </w:t>
      </w:r>
    </w:p>
    <w:p w:rsidR="00F30A5F" w:rsidRDefault="00F30A5F" w:rsidP="00F30A5F">
      <w:pPr>
        <w:ind w:left="4536"/>
        <w:rPr>
          <w:sz w:val="28"/>
          <w:szCs w:val="28"/>
        </w:rPr>
      </w:pPr>
    </w:p>
    <w:p w:rsidR="00F30A5F" w:rsidRDefault="00F30A5F" w:rsidP="00F30A5F">
      <w:pPr>
        <w:ind w:left="4536"/>
        <w:rPr>
          <w:sz w:val="28"/>
          <w:szCs w:val="28"/>
        </w:rPr>
      </w:pPr>
    </w:p>
    <w:p w:rsidR="00F30A5F" w:rsidRDefault="00F30A5F" w:rsidP="00F30A5F">
      <w:pPr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           ПРИЛОЖЕНИЕ № 1</w:t>
      </w:r>
    </w:p>
    <w:p w:rsidR="00F30A5F" w:rsidRDefault="00F30A5F" w:rsidP="00F30A5F">
      <w:pPr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           к постановлению администрации</w:t>
      </w:r>
    </w:p>
    <w:p w:rsidR="00F30A5F" w:rsidRDefault="00F30A5F" w:rsidP="00F30A5F">
      <w:pPr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F9260A">
        <w:rPr>
          <w:sz w:val="28"/>
          <w:szCs w:val="28"/>
        </w:rPr>
        <w:t>Виноградненского</w:t>
      </w:r>
      <w:r>
        <w:rPr>
          <w:sz w:val="28"/>
          <w:szCs w:val="28"/>
        </w:rPr>
        <w:t xml:space="preserve"> сельского </w:t>
      </w:r>
    </w:p>
    <w:p w:rsidR="00F30A5F" w:rsidRDefault="00F30A5F" w:rsidP="00F30A5F">
      <w:pPr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          поселения</w:t>
      </w:r>
    </w:p>
    <w:p w:rsidR="00F30A5F" w:rsidRDefault="00F30A5F" w:rsidP="00F30A5F">
      <w:pPr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          от «___» _________ № ________ </w:t>
      </w:r>
    </w:p>
    <w:p w:rsidR="00F30A5F" w:rsidRDefault="00F30A5F" w:rsidP="00F30A5F">
      <w:pPr>
        <w:jc w:val="center"/>
        <w:rPr>
          <w:b/>
          <w:sz w:val="28"/>
          <w:szCs w:val="28"/>
        </w:rPr>
      </w:pPr>
    </w:p>
    <w:p w:rsidR="00F30A5F" w:rsidRDefault="00F30A5F" w:rsidP="00F30A5F">
      <w:pPr>
        <w:jc w:val="center"/>
        <w:rPr>
          <w:b/>
          <w:sz w:val="28"/>
          <w:szCs w:val="28"/>
        </w:rPr>
      </w:pPr>
    </w:p>
    <w:p w:rsidR="00F30A5F" w:rsidRDefault="00F30A5F" w:rsidP="00F30A5F">
      <w:pPr>
        <w:widowControl w:val="0"/>
        <w:suppressAutoHyphens/>
        <w:autoSpaceDE w:val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Порядок</w:t>
      </w:r>
    </w:p>
    <w:p w:rsidR="00F30A5F" w:rsidRDefault="00F30A5F" w:rsidP="00F30A5F">
      <w:pPr>
        <w:widowControl w:val="0"/>
        <w:suppressAutoHyphens/>
        <w:autoSpaceDE w:val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определения видов особо ценного движимого имущества  в отношении муниципальных бюджетных и автономных учреждений</w:t>
      </w:r>
    </w:p>
    <w:p w:rsidR="00F30A5F" w:rsidRDefault="00F30A5F" w:rsidP="00F30A5F">
      <w:pPr>
        <w:widowControl w:val="0"/>
        <w:suppressAutoHyphens/>
        <w:autoSpaceDE w:val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 </w:t>
      </w:r>
    </w:p>
    <w:p w:rsidR="00F30A5F" w:rsidRDefault="00F30A5F" w:rsidP="00F30A5F">
      <w:pPr>
        <w:widowControl w:val="0"/>
        <w:tabs>
          <w:tab w:val="left" w:pos="709"/>
        </w:tabs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</w:t>
      </w:r>
      <w:proofErr w:type="gramStart"/>
      <w:r>
        <w:rPr>
          <w:sz w:val="28"/>
          <w:szCs w:val="28"/>
        </w:rPr>
        <w:t>Настоящий  Порядок определения видов особо ценного движимого имущества  автономного или бюджетного учреждения  Дубовского сельского поселения (далее - Порядок) разработан в соответствии с Федеральным законом  Российской Федерации от 12.01.1996 № 7-ФЗ «О некоммерческих организациях», Федеральным законом Российской Федерации от 03.11.2006 № 174-ФЗ «Об автономных учреждениях», постановлением Правительства Российской Федерации от 26.07.2010 № 538 «О порядке отнесения имущества автономного или бюджетного учреждения к категории особо ценного</w:t>
      </w:r>
      <w:proofErr w:type="gramEnd"/>
      <w:r>
        <w:rPr>
          <w:sz w:val="28"/>
          <w:szCs w:val="28"/>
        </w:rPr>
        <w:t xml:space="preserve"> движимого имущества» и устанавливает порядок отнесения имущества муниципальных автономных учреждений  </w:t>
      </w:r>
      <w:r w:rsidR="00F9260A">
        <w:rPr>
          <w:sz w:val="28"/>
          <w:szCs w:val="28"/>
        </w:rPr>
        <w:t>Виноградненского</w:t>
      </w:r>
      <w:r>
        <w:rPr>
          <w:sz w:val="28"/>
          <w:szCs w:val="28"/>
        </w:rPr>
        <w:t xml:space="preserve"> сельского поселения,  которые созданы на базе имущества, находящегося в собственности </w:t>
      </w:r>
      <w:r w:rsidR="00F9260A">
        <w:rPr>
          <w:sz w:val="28"/>
          <w:szCs w:val="28"/>
        </w:rPr>
        <w:t>Виноградненского</w:t>
      </w:r>
      <w:r>
        <w:rPr>
          <w:sz w:val="28"/>
          <w:szCs w:val="28"/>
        </w:rPr>
        <w:t xml:space="preserve"> сельского поселения,  и муниципальных бюджетных учреждений </w:t>
      </w:r>
      <w:r w:rsidR="00F9260A">
        <w:rPr>
          <w:sz w:val="28"/>
          <w:szCs w:val="28"/>
        </w:rPr>
        <w:t>Виноградненского</w:t>
      </w:r>
      <w:r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br/>
        <w:t>(далее - автономные и бюджетные учреждения) к категории особо ценного движимого имущества.</w:t>
      </w:r>
    </w:p>
    <w:p w:rsidR="00F30A5F" w:rsidRDefault="00F30A5F" w:rsidP="00F30A5F">
      <w:pPr>
        <w:widowControl w:val="0"/>
        <w:tabs>
          <w:tab w:val="left" w:pos="709"/>
        </w:tabs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Перечень особо ценного движимого имущества автономного и бюджетного учреждения утверждается постановлением администрации  </w:t>
      </w:r>
      <w:r w:rsidR="00F9260A">
        <w:rPr>
          <w:sz w:val="28"/>
          <w:szCs w:val="28"/>
        </w:rPr>
        <w:t>Виноградненского</w:t>
      </w:r>
      <w:r>
        <w:rPr>
          <w:sz w:val="28"/>
          <w:szCs w:val="28"/>
        </w:rPr>
        <w:t xml:space="preserve"> сельского поселения и формируется в соответствии с настоящим Порядком:</w:t>
      </w:r>
    </w:p>
    <w:p w:rsidR="00F30A5F" w:rsidRDefault="00F30A5F" w:rsidP="00F30A5F">
      <w:pPr>
        <w:widowControl w:val="0"/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а) при создании автономного или бюджетного учреждения путём изменения типа существующего бюджетного, казённого или автономного учреждения;</w:t>
      </w:r>
    </w:p>
    <w:p w:rsidR="00F30A5F" w:rsidRDefault="00F30A5F" w:rsidP="00F30A5F">
      <w:pPr>
        <w:widowControl w:val="0"/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б) при принятии решения о выделении автономному или бюджетному учреждению денежных средств на приобретение имущества;</w:t>
      </w:r>
    </w:p>
    <w:p w:rsidR="00F30A5F" w:rsidRDefault="00F30A5F" w:rsidP="00F30A5F">
      <w:pPr>
        <w:widowControl w:val="0"/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в) при закреплении объектов муниципальной собственности </w:t>
      </w:r>
      <w:r w:rsidR="00F9260A">
        <w:rPr>
          <w:sz w:val="28"/>
          <w:szCs w:val="28"/>
        </w:rPr>
        <w:t>Виноградненского</w:t>
      </w:r>
      <w:r>
        <w:rPr>
          <w:sz w:val="28"/>
          <w:szCs w:val="28"/>
        </w:rPr>
        <w:t xml:space="preserve"> сельского поселения за автономными или бюджетными учреждениями на праве оперативного управления за учреждением.</w:t>
      </w:r>
    </w:p>
    <w:p w:rsidR="00F30A5F" w:rsidRDefault="00F30A5F" w:rsidP="00F30A5F">
      <w:pPr>
        <w:widowControl w:val="0"/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К видам особо ценного движимого имущества автономных и бюджетных учреждений относится:</w:t>
      </w:r>
    </w:p>
    <w:p w:rsidR="00F30A5F" w:rsidRDefault="00F30A5F" w:rsidP="00F30A5F">
      <w:pPr>
        <w:widowControl w:val="0"/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а) движимое имущество, балансовая стоимость которого превышает 50 тыс. рублей;</w:t>
      </w:r>
    </w:p>
    <w:p w:rsidR="00F30A5F" w:rsidRDefault="00F30A5F" w:rsidP="00F30A5F">
      <w:pPr>
        <w:widowControl w:val="0"/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б) иное движимое имущество, без которого осуществление </w:t>
      </w:r>
      <w:r>
        <w:rPr>
          <w:sz w:val="28"/>
          <w:szCs w:val="28"/>
        </w:rPr>
        <w:lastRenderedPageBreak/>
        <w:t xml:space="preserve">автономным   или бюджетным учреждением предусмотренных его уставом основных видов деятельности будет </w:t>
      </w:r>
      <w:proofErr w:type="gramStart"/>
      <w:r>
        <w:rPr>
          <w:sz w:val="28"/>
          <w:szCs w:val="28"/>
        </w:rPr>
        <w:t>существенно  затруднено</w:t>
      </w:r>
      <w:proofErr w:type="gramEnd"/>
      <w:r>
        <w:rPr>
          <w:sz w:val="28"/>
          <w:szCs w:val="28"/>
        </w:rPr>
        <w:t>;</w:t>
      </w:r>
    </w:p>
    <w:p w:rsidR="00F30A5F" w:rsidRDefault="00F30A5F" w:rsidP="00F30A5F">
      <w:pPr>
        <w:widowControl w:val="0"/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 xml:space="preserve">в) имущество, отчуждение которого осуществляется в специальном порядке, установленном законами и иными нормативными правовыми актами Российской Федерации,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музейные коллекции и предметы, находящиеся в федеральной собственности и включенные в состав государственной части Музейного фонда Российской Федерации, а также документы Архивного фонда Российской Федерации и национального библиотечного фонда.</w:t>
      </w:r>
      <w:proofErr w:type="gramEnd"/>
    </w:p>
    <w:p w:rsidR="00F30A5F" w:rsidRDefault="00F30A5F" w:rsidP="00F30A5F">
      <w:pPr>
        <w:widowControl w:val="0"/>
        <w:tabs>
          <w:tab w:val="left" w:pos="709"/>
        </w:tabs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4. К особо ценному движимому имуществу не может быть отнесено имущество, которое не предназначено для осуществления основной деятельности муниципального автономного или бюджетного учреждения, а также имущество, приобретённое муниципальным автономным или бюджетным учреждением за счёт доходов, полученных от осуществляемой в соответствии с уставом деятельности.</w:t>
      </w:r>
    </w:p>
    <w:p w:rsidR="00F30A5F" w:rsidRDefault="00F30A5F" w:rsidP="00F30A5F">
      <w:pPr>
        <w:widowControl w:val="0"/>
        <w:tabs>
          <w:tab w:val="left" w:pos="709"/>
        </w:tabs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5. Руководители муниципальных автономных или бюджетных учреждений представляют в администрацию  </w:t>
      </w:r>
      <w:r w:rsidR="00F9260A">
        <w:rPr>
          <w:sz w:val="28"/>
          <w:szCs w:val="28"/>
        </w:rPr>
        <w:t>Виноградненского</w:t>
      </w:r>
      <w:r>
        <w:rPr>
          <w:sz w:val="28"/>
          <w:szCs w:val="28"/>
        </w:rPr>
        <w:t xml:space="preserve"> сельского поселения перечень особо ценного движимого имущества, без которого осуществление автономным или бюджетным учреждением предусмотренных его уставом основных видов деятельности будет </w:t>
      </w:r>
      <w:proofErr w:type="gramStart"/>
      <w:r>
        <w:rPr>
          <w:sz w:val="28"/>
          <w:szCs w:val="28"/>
        </w:rPr>
        <w:t>существенно затруднено</w:t>
      </w:r>
      <w:proofErr w:type="gramEnd"/>
      <w:r>
        <w:rPr>
          <w:sz w:val="28"/>
          <w:szCs w:val="28"/>
        </w:rPr>
        <w:t>.</w:t>
      </w:r>
    </w:p>
    <w:p w:rsidR="00F30A5F" w:rsidRDefault="00F30A5F" w:rsidP="00F30A5F">
      <w:pPr>
        <w:widowControl w:val="0"/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6. Формирование перечня особо ценного движимого имущества, закрепляемого за автономным или бюджетным учреждением, а также изменения   к указанному перечню осуществляется специалистом администрации поселения с учётом особенностей, указанных в пунктах 3, 4 Порядка по форме, согласно приложению к Порядку.</w:t>
      </w:r>
    </w:p>
    <w:p w:rsidR="00F30A5F" w:rsidRDefault="00F30A5F" w:rsidP="00F30A5F">
      <w:pPr>
        <w:widowControl w:val="0"/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7. После формирования перечня особо ценного движимого имущества специалист администрации поселения подготавливает проект распоряжения администрации поселения об утверждении перечня особо ценного движимого имущества.</w:t>
      </w:r>
    </w:p>
    <w:p w:rsidR="00F30A5F" w:rsidRDefault="00F30A5F" w:rsidP="00F30A5F">
      <w:pPr>
        <w:widowControl w:val="0"/>
        <w:tabs>
          <w:tab w:val="left" w:pos="709"/>
        </w:tabs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8. Проект распоряжения администрации поселения об утверждении перечня особо ценного движимого имущества согласовывается с автономным или бюджетным учреждением.</w:t>
      </w:r>
    </w:p>
    <w:p w:rsidR="00F30A5F" w:rsidRDefault="00F30A5F" w:rsidP="00F30A5F">
      <w:pPr>
        <w:widowControl w:val="0"/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9. После подписания, распоряжение администрации поселения об утверждении перечня особо ценного движимого имущества направляется в бюджетное или автономное учреждение и специалисту администрации </w:t>
      </w:r>
      <w:r w:rsidR="00F9260A">
        <w:rPr>
          <w:sz w:val="28"/>
          <w:szCs w:val="28"/>
        </w:rPr>
        <w:t>Виноградненского</w:t>
      </w:r>
      <w:r>
        <w:rPr>
          <w:sz w:val="28"/>
          <w:szCs w:val="28"/>
        </w:rPr>
        <w:t xml:space="preserve"> сельского поселения, ответственному за данное направление.</w:t>
      </w:r>
    </w:p>
    <w:p w:rsidR="00F30A5F" w:rsidRDefault="00F30A5F" w:rsidP="00F30A5F">
      <w:pPr>
        <w:widowControl w:val="0"/>
        <w:tabs>
          <w:tab w:val="left" w:pos="709"/>
        </w:tabs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10. Специалист </w:t>
      </w:r>
      <w:r w:rsidR="00F9260A">
        <w:rPr>
          <w:sz w:val="28"/>
          <w:szCs w:val="28"/>
        </w:rPr>
        <w:t>Виноградненского</w:t>
      </w:r>
      <w:r>
        <w:rPr>
          <w:sz w:val="28"/>
          <w:szCs w:val="28"/>
        </w:rPr>
        <w:t xml:space="preserve"> администрации сельского поселения осуществляет внесение сведений об особо ценном движимом имуществе, включенном в перечень, в реестр муниципальной собственности.</w:t>
      </w:r>
    </w:p>
    <w:p w:rsidR="00F30A5F" w:rsidRDefault="00F30A5F" w:rsidP="00F30A5F">
      <w:pPr>
        <w:widowControl w:val="0"/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11. Ведение перечня особо ценного движимого имущества осуществляется автономным или бюджетным учреждением на основании сведений бухгалтерского учёта о полном наименовании объекта, отнесённого в установленном порядке к особо ценному движимому имуществу, его балансовой стоимости и об инвентарном (учётном) номере (при его наличии).</w:t>
      </w:r>
    </w:p>
    <w:p w:rsidR="00F30A5F" w:rsidRDefault="00F30A5F" w:rsidP="00F30A5F">
      <w:pPr>
        <w:widowControl w:val="0"/>
        <w:suppressAutoHyphens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F30A5F" w:rsidRDefault="00F30A5F" w:rsidP="00F30A5F">
      <w:pPr>
        <w:widowControl w:val="0"/>
        <w:tabs>
          <w:tab w:val="left" w:pos="709"/>
        </w:tabs>
        <w:suppressAutoHyphens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 </w:t>
      </w:r>
    </w:p>
    <w:p w:rsidR="00F30A5F" w:rsidRDefault="00F30A5F" w:rsidP="00F30A5F">
      <w:pPr>
        <w:widowControl w:val="0"/>
        <w:suppressAutoHyphens/>
        <w:autoSpaceDE w:val="0"/>
        <w:jc w:val="center"/>
        <w:rPr>
          <w:sz w:val="28"/>
          <w:szCs w:val="28"/>
        </w:rPr>
      </w:pPr>
    </w:p>
    <w:p w:rsidR="00F30A5F" w:rsidRDefault="00F30A5F" w:rsidP="00F30A5F">
      <w:pPr>
        <w:widowControl w:val="0"/>
        <w:suppressAutoHyphens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F30A5F" w:rsidRDefault="00F30A5F" w:rsidP="00F30A5F">
      <w:pPr>
        <w:widowControl w:val="0"/>
        <w:suppressAutoHyphens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к Порядку определения видов особо ценного движимого имущества в отношении муниципальных бюджетных и автономных учреждений</w:t>
      </w:r>
    </w:p>
    <w:p w:rsidR="00F30A5F" w:rsidRDefault="00F30A5F" w:rsidP="00F30A5F">
      <w:pPr>
        <w:widowControl w:val="0"/>
        <w:suppressAutoHyphens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F30A5F" w:rsidRDefault="00F30A5F" w:rsidP="00F30A5F">
      <w:pPr>
        <w:widowControl w:val="0"/>
        <w:suppressAutoHyphens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F30A5F" w:rsidRDefault="00F30A5F" w:rsidP="00F30A5F">
      <w:pPr>
        <w:widowControl w:val="0"/>
        <w:suppressAutoHyphens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F30A5F" w:rsidRDefault="00F30A5F" w:rsidP="00F30A5F">
      <w:pPr>
        <w:widowControl w:val="0"/>
        <w:suppressAutoHyphens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Перечень особо ценного движимого имущества</w:t>
      </w:r>
    </w:p>
    <w:p w:rsidR="00F30A5F" w:rsidRDefault="00F30A5F" w:rsidP="00F30A5F">
      <w:pPr>
        <w:widowControl w:val="0"/>
        <w:suppressAutoHyphens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</w:t>
      </w:r>
    </w:p>
    <w:p w:rsidR="00F30A5F" w:rsidRDefault="00F30A5F" w:rsidP="00F30A5F">
      <w:pPr>
        <w:widowControl w:val="0"/>
        <w:suppressAutoHyphens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(наименование бюджетного или автономного учреждения)</w:t>
      </w:r>
    </w:p>
    <w:p w:rsidR="00F30A5F" w:rsidRDefault="00F30A5F" w:rsidP="00F30A5F">
      <w:pPr>
        <w:widowControl w:val="0"/>
        <w:suppressAutoHyphens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 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"/>
        <w:gridCol w:w="1783"/>
        <w:gridCol w:w="1740"/>
        <w:gridCol w:w="1785"/>
        <w:gridCol w:w="1712"/>
        <w:gridCol w:w="1839"/>
      </w:tblGrid>
      <w:tr w:rsidR="00F30A5F" w:rsidTr="00F30A5F">
        <w:trPr>
          <w:jc w:val="center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0A5F" w:rsidRDefault="00F30A5F">
            <w:pPr>
              <w:widowControl w:val="0"/>
              <w:suppressAutoHyphens/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№</w:t>
            </w:r>
          </w:p>
          <w:p w:rsidR="00F30A5F" w:rsidRDefault="00F30A5F">
            <w:pPr>
              <w:widowControl w:val="0"/>
              <w:suppressAutoHyphens/>
              <w:autoSpaceDE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0A5F" w:rsidRDefault="00F30A5F">
            <w:pPr>
              <w:widowControl w:val="0"/>
              <w:suppressAutoHyphens/>
              <w:autoSpaceDE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  <w:p w:rsidR="00F30A5F" w:rsidRDefault="00F30A5F">
            <w:pPr>
              <w:widowControl w:val="0"/>
              <w:suppressAutoHyphens/>
              <w:autoSpaceDE w:val="0"/>
              <w:jc w:val="center"/>
              <w:rPr>
                <w:sz w:val="28"/>
                <w:szCs w:val="28"/>
              </w:rPr>
            </w:pPr>
            <w:r>
              <w:rPr>
                <w:szCs w:val="28"/>
              </w:rPr>
              <w:t>имущества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0A5F" w:rsidRDefault="00F30A5F">
            <w:pPr>
              <w:widowControl w:val="0"/>
              <w:suppressAutoHyphens/>
              <w:autoSpaceDE w:val="0"/>
              <w:jc w:val="center"/>
              <w:rPr>
                <w:szCs w:val="28"/>
              </w:rPr>
            </w:pPr>
            <w:r>
              <w:rPr>
                <w:szCs w:val="28"/>
              </w:rPr>
              <w:t>Инвентарный номер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0A5F" w:rsidRDefault="00F30A5F">
            <w:pPr>
              <w:widowControl w:val="0"/>
              <w:suppressAutoHyphens/>
              <w:autoSpaceDE w:val="0"/>
              <w:jc w:val="center"/>
              <w:rPr>
                <w:szCs w:val="28"/>
              </w:rPr>
            </w:pPr>
            <w:r>
              <w:rPr>
                <w:szCs w:val="28"/>
              </w:rPr>
              <w:t>Балансовая стоимост</w:t>
            </w:r>
            <w:proofErr w:type="gramStart"/>
            <w:r>
              <w:rPr>
                <w:szCs w:val="28"/>
              </w:rPr>
              <w:t>ь(</w:t>
            </w:r>
            <w:proofErr w:type="spellStart"/>
            <w:proofErr w:type="gramEnd"/>
            <w:r>
              <w:rPr>
                <w:szCs w:val="28"/>
              </w:rPr>
              <w:t>руб</w:t>
            </w:r>
            <w:proofErr w:type="spellEnd"/>
            <w:r>
              <w:rPr>
                <w:szCs w:val="28"/>
              </w:rPr>
              <w:t>)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0A5F" w:rsidRDefault="00F30A5F">
            <w:pPr>
              <w:widowControl w:val="0"/>
              <w:suppressAutoHyphens/>
              <w:autoSpaceDE w:val="0"/>
              <w:jc w:val="center"/>
              <w:rPr>
                <w:szCs w:val="28"/>
              </w:rPr>
            </w:pPr>
            <w:r>
              <w:rPr>
                <w:szCs w:val="28"/>
              </w:rPr>
              <w:t>Остаточная стоимость (руб.)</w:t>
            </w:r>
          </w:p>
        </w:tc>
        <w:tc>
          <w:tcPr>
            <w:tcW w:w="1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0A5F" w:rsidRDefault="00F30A5F">
            <w:pPr>
              <w:widowControl w:val="0"/>
              <w:suppressAutoHyphens/>
              <w:autoSpaceDE w:val="0"/>
              <w:jc w:val="center"/>
              <w:rPr>
                <w:szCs w:val="28"/>
              </w:rPr>
            </w:pPr>
            <w:r>
              <w:rPr>
                <w:szCs w:val="28"/>
              </w:rPr>
              <w:t>Характеристики имущества</w:t>
            </w:r>
          </w:p>
        </w:tc>
      </w:tr>
      <w:tr w:rsidR="00F30A5F" w:rsidTr="00F30A5F">
        <w:trPr>
          <w:jc w:val="center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0A5F" w:rsidRDefault="00F30A5F">
            <w:pPr>
              <w:widowControl w:val="0"/>
              <w:suppressAutoHyphens/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0A5F" w:rsidRDefault="00F30A5F">
            <w:pPr>
              <w:widowControl w:val="0"/>
              <w:suppressAutoHyphens/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0A5F" w:rsidRDefault="00F30A5F">
            <w:pPr>
              <w:widowControl w:val="0"/>
              <w:suppressAutoHyphens/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0A5F" w:rsidRDefault="00F30A5F">
            <w:pPr>
              <w:widowControl w:val="0"/>
              <w:suppressAutoHyphens/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0A5F" w:rsidRDefault="00F30A5F">
            <w:pPr>
              <w:widowControl w:val="0"/>
              <w:suppressAutoHyphens/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0A5F" w:rsidRDefault="00F30A5F">
            <w:pPr>
              <w:widowControl w:val="0"/>
              <w:suppressAutoHyphens/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F30A5F" w:rsidTr="00F30A5F">
        <w:trPr>
          <w:jc w:val="center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0A5F" w:rsidRDefault="00F30A5F">
            <w:pPr>
              <w:widowControl w:val="0"/>
              <w:suppressAutoHyphens/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0A5F" w:rsidRDefault="00F30A5F">
            <w:pPr>
              <w:widowControl w:val="0"/>
              <w:suppressAutoHyphens/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0A5F" w:rsidRDefault="00F30A5F">
            <w:pPr>
              <w:widowControl w:val="0"/>
              <w:suppressAutoHyphens/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0A5F" w:rsidRDefault="00F30A5F">
            <w:pPr>
              <w:widowControl w:val="0"/>
              <w:suppressAutoHyphens/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0A5F" w:rsidRDefault="00F30A5F">
            <w:pPr>
              <w:widowControl w:val="0"/>
              <w:suppressAutoHyphens/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0A5F" w:rsidRDefault="00F30A5F">
            <w:pPr>
              <w:widowControl w:val="0"/>
              <w:suppressAutoHyphens/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</w:tbl>
    <w:p w:rsidR="00F30A5F" w:rsidRDefault="00F30A5F" w:rsidP="00F30A5F">
      <w:pPr>
        <w:widowControl w:val="0"/>
        <w:suppressAutoHyphens/>
        <w:autoSpaceDE w:val="0"/>
        <w:jc w:val="center"/>
        <w:rPr>
          <w:sz w:val="28"/>
          <w:szCs w:val="28"/>
          <w:lang w:eastAsia="zh-CN"/>
        </w:rPr>
      </w:pPr>
    </w:p>
    <w:p w:rsidR="00F30A5F" w:rsidRDefault="00F30A5F" w:rsidP="00F30A5F">
      <w:pPr>
        <w:widowControl w:val="0"/>
        <w:suppressAutoHyphens/>
        <w:autoSpaceDE w:val="0"/>
        <w:jc w:val="center"/>
        <w:rPr>
          <w:sz w:val="28"/>
          <w:szCs w:val="28"/>
          <w:lang w:eastAsia="zh-CN"/>
        </w:rPr>
      </w:pPr>
    </w:p>
    <w:p w:rsidR="00F30A5F" w:rsidRDefault="00F30A5F" w:rsidP="00F30A5F">
      <w:pPr>
        <w:widowControl w:val="0"/>
        <w:suppressAutoHyphens/>
        <w:autoSpaceDE w:val="0"/>
        <w:jc w:val="center"/>
        <w:rPr>
          <w:sz w:val="28"/>
          <w:szCs w:val="28"/>
          <w:lang w:eastAsia="zh-CN"/>
        </w:rPr>
      </w:pPr>
    </w:p>
    <w:p w:rsidR="00F30A5F" w:rsidRDefault="00F30A5F" w:rsidP="00F30A5F">
      <w:pPr>
        <w:widowControl w:val="0"/>
        <w:suppressAutoHyphens/>
        <w:autoSpaceDE w:val="0"/>
        <w:jc w:val="center"/>
        <w:rPr>
          <w:sz w:val="28"/>
          <w:szCs w:val="28"/>
          <w:lang w:eastAsia="zh-CN"/>
        </w:rPr>
      </w:pPr>
    </w:p>
    <w:p w:rsidR="00F30A5F" w:rsidRDefault="00F30A5F" w:rsidP="00F30A5F">
      <w:pPr>
        <w:widowControl w:val="0"/>
        <w:suppressAutoHyphens/>
        <w:autoSpaceDE w:val="0"/>
        <w:jc w:val="center"/>
        <w:rPr>
          <w:sz w:val="28"/>
          <w:szCs w:val="28"/>
          <w:lang w:eastAsia="zh-CN"/>
        </w:rPr>
      </w:pPr>
    </w:p>
    <w:p w:rsidR="00F30A5F" w:rsidRDefault="00F30A5F" w:rsidP="00F30A5F">
      <w:pPr>
        <w:widowControl w:val="0"/>
        <w:suppressAutoHyphens/>
        <w:autoSpaceDE w:val="0"/>
        <w:jc w:val="center"/>
        <w:rPr>
          <w:sz w:val="28"/>
          <w:szCs w:val="28"/>
          <w:lang w:eastAsia="zh-CN"/>
        </w:rPr>
      </w:pPr>
    </w:p>
    <w:p w:rsidR="00F30A5F" w:rsidRDefault="00F30A5F" w:rsidP="00F30A5F">
      <w:pPr>
        <w:widowControl w:val="0"/>
        <w:suppressAutoHyphens/>
        <w:autoSpaceDE w:val="0"/>
        <w:jc w:val="center"/>
        <w:rPr>
          <w:sz w:val="28"/>
          <w:szCs w:val="28"/>
          <w:lang w:eastAsia="zh-CN"/>
        </w:rPr>
      </w:pPr>
    </w:p>
    <w:p w:rsidR="00F30A5F" w:rsidRDefault="00F30A5F" w:rsidP="00F30A5F">
      <w:pPr>
        <w:widowControl w:val="0"/>
        <w:suppressAutoHyphens/>
        <w:autoSpaceDE w:val="0"/>
        <w:jc w:val="center"/>
        <w:rPr>
          <w:sz w:val="28"/>
          <w:szCs w:val="28"/>
          <w:lang w:eastAsia="zh-CN"/>
        </w:rPr>
      </w:pPr>
    </w:p>
    <w:p w:rsidR="00F30A5F" w:rsidRDefault="00F30A5F" w:rsidP="00F30A5F">
      <w:pPr>
        <w:widowControl w:val="0"/>
        <w:suppressAutoHyphens/>
        <w:autoSpaceDE w:val="0"/>
        <w:jc w:val="center"/>
        <w:rPr>
          <w:sz w:val="28"/>
          <w:szCs w:val="28"/>
          <w:lang w:eastAsia="zh-CN"/>
        </w:rPr>
      </w:pPr>
    </w:p>
    <w:p w:rsidR="00F30A5F" w:rsidRDefault="00F30A5F" w:rsidP="00F30A5F">
      <w:pPr>
        <w:widowControl w:val="0"/>
        <w:suppressAutoHyphens/>
        <w:autoSpaceDE w:val="0"/>
        <w:jc w:val="center"/>
        <w:rPr>
          <w:sz w:val="28"/>
          <w:szCs w:val="28"/>
          <w:lang w:eastAsia="zh-CN"/>
        </w:rPr>
      </w:pPr>
    </w:p>
    <w:p w:rsidR="00F30A5F" w:rsidRDefault="00F30A5F" w:rsidP="00F30A5F">
      <w:pPr>
        <w:widowControl w:val="0"/>
        <w:suppressAutoHyphens/>
        <w:autoSpaceDE w:val="0"/>
        <w:jc w:val="center"/>
        <w:rPr>
          <w:sz w:val="28"/>
          <w:szCs w:val="28"/>
          <w:lang w:eastAsia="zh-CN"/>
        </w:rPr>
      </w:pPr>
    </w:p>
    <w:p w:rsidR="00F30A5F" w:rsidRDefault="00F30A5F" w:rsidP="00F30A5F">
      <w:pPr>
        <w:widowControl w:val="0"/>
        <w:suppressAutoHyphens/>
        <w:autoSpaceDE w:val="0"/>
        <w:jc w:val="center"/>
        <w:rPr>
          <w:sz w:val="28"/>
          <w:szCs w:val="28"/>
          <w:lang w:eastAsia="zh-CN"/>
        </w:rPr>
      </w:pPr>
    </w:p>
    <w:p w:rsidR="00F30A5F" w:rsidRDefault="00F30A5F" w:rsidP="00F30A5F">
      <w:pPr>
        <w:widowControl w:val="0"/>
        <w:suppressAutoHyphens/>
        <w:autoSpaceDE w:val="0"/>
        <w:jc w:val="center"/>
        <w:rPr>
          <w:sz w:val="28"/>
          <w:szCs w:val="28"/>
          <w:lang w:eastAsia="zh-CN"/>
        </w:rPr>
      </w:pPr>
    </w:p>
    <w:p w:rsidR="00F30A5F" w:rsidRDefault="00F30A5F" w:rsidP="00F30A5F">
      <w:pPr>
        <w:widowControl w:val="0"/>
        <w:suppressAutoHyphens/>
        <w:autoSpaceDE w:val="0"/>
        <w:jc w:val="center"/>
        <w:rPr>
          <w:sz w:val="28"/>
          <w:szCs w:val="28"/>
          <w:lang w:eastAsia="zh-CN"/>
        </w:rPr>
      </w:pPr>
    </w:p>
    <w:p w:rsidR="00F30A5F" w:rsidRDefault="00F30A5F" w:rsidP="00F30A5F">
      <w:pPr>
        <w:widowControl w:val="0"/>
        <w:suppressAutoHyphens/>
        <w:autoSpaceDE w:val="0"/>
        <w:jc w:val="center"/>
        <w:rPr>
          <w:sz w:val="28"/>
          <w:szCs w:val="28"/>
          <w:lang w:eastAsia="zh-CN"/>
        </w:rPr>
      </w:pPr>
    </w:p>
    <w:p w:rsidR="00F30A5F" w:rsidRDefault="00F30A5F" w:rsidP="00F30A5F">
      <w:pPr>
        <w:widowControl w:val="0"/>
        <w:suppressAutoHyphens/>
        <w:autoSpaceDE w:val="0"/>
        <w:jc w:val="center"/>
        <w:rPr>
          <w:sz w:val="28"/>
          <w:szCs w:val="28"/>
          <w:lang w:eastAsia="zh-CN"/>
        </w:rPr>
      </w:pPr>
    </w:p>
    <w:p w:rsidR="00F30A5F" w:rsidRDefault="00F30A5F" w:rsidP="00F30A5F">
      <w:pPr>
        <w:widowControl w:val="0"/>
        <w:suppressAutoHyphens/>
        <w:autoSpaceDE w:val="0"/>
        <w:jc w:val="center"/>
        <w:rPr>
          <w:sz w:val="28"/>
          <w:szCs w:val="28"/>
          <w:lang w:eastAsia="zh-CN"/>
        </w:rPr>
      </w:pPr>
    </w:p>
    <w:p w:rsidR="00F30A5F" w:rsidRDefault="00F30A5F" w:rsidP="00F30A5F">
      <w:pPr>
        <w:widowControl w:val="0"/>
        <w:suppressAutoHyphens/>
        <w:autoSpaceDE w:val="0"/>
        <w:jc w:val="center"/>
        <w:rPr>
          <w:sz w:val="28"/>
          <w:szCs w:val="28"/>
          <w:lang w:eastAsia="zh-CN"/>
        </w:rPr>
      </w:pPr>
    </w:p>
    <w:p w:rsidR="00F30A5F" w:rsidRDefault="00F30A5F" w:rsidP="00F30A5F">
      <w:pPr>
        <w:widowControl w:val="0"/>
        <w:suppressAutoHyphens/>
        <w:autoSpaceDE w:val="0"/>
        <w:jc w:val="center"/>
        <w:rPr>
          <w:sz w:val="28"/>
          <w:szCs w:val="28"/>
          <w:lang w:eastAsia="zh-CN"/>
        </w:rPr>
      </w:pPr>
    </w:p>
    <w:p w:rsidR="00F30A5F" w:rsidRDefault="00F30A5F" w:rsidP="00F30A5F">
      <w:pPr>
        <w:widowControl w:val="0"/>
        <w:suppressAutoHyphens/>
        <w:autoSpaceDE w:val="0"/>
        <w:jc w:val="center"/>
        <w:rPr>
          <w:sz w:val="28"/>
          <w:szCs w:val="28"/>
          <w:lang w:eastAsia="zh-CN"/>
        </w:rPr>
      </w:pPr>
    </w:p>
    <w:p w:rsidR="00F30A5F" w:rsidRDefault="00F30A5F" w:rsidP="00F30A5F">
      <w:pPr>
        <w:widowControl w:val="0"/>
        <w:suppressAutoHyphens/>
        <w:autoSpaceDE w:val="0"/>
        <w:jc w:val="center"/>
        <w:rPr>
          <w:sz w:val="28"/>
          <w:szCs w:val="28"/>
          <w:lang w:eastAsia="zh-CN"/>
        </w:rPr>
      </w:pPr>
    </w:p>
    <w:p w:rsidR="00F30A5F" w:rsidRDefault="00F30A5F" w:rsidP="00F30A5F">
      <w:pPr>
        <w:widowControl w:val="0"/>
        <w:suppressAutoHyphens/>
        <w:autoSpaceDE w:val="0"/>
        <w:jc w:val="center"/>
        <w:rPr>
          <w:sz w:val="28"/>
          <w:szCs w:val="28"/>
          <w:lang w:eastAsia="zh-CN"/>
        </w:rPr>
      </w:pPr>
    </w:p>
    <w:p w:rsidR="00F30A5F" w:rsidRDefault="00F30A5F" w:rsidP="00F30A5F">
      <w:pPr>
        <w:widowControl w:val="0"/>
        <w:suppressAutoHyphens/>
        <w:autoSpaceDE w:val="0"/>
        <w:jc w:val="center"/>
        <w:rPr>
          <w:sz w:val="28"/>
          <w:szCs w:val="28"/>
          <w:lang w:eastAsia="zh-CN"/>
        </w:rPr>
      </w:pPr>
    </w:p>
    <w:p w:rsidR="00F30A5F" w:rsidRDefault="00F30A5F" w:rsidP="00F30A5F"/>
    <w:p w:rsidR="00F30A5F" w:rsidRDefault="00F30A5F" w:rsidP="00F30A5F">
      <w:pPr>
        <w:jc w:val="center"/>
        <w:rPr>
          <w:b/>
          <w:sz w:val="28"/>
          <w:szCs w:val="28"/>
        </w:rPr>
      </w:pPr>
    </w:p>
    <w:p w:rsidR="004525A9" w:rsidRDefault="004525A9" w:rsidP="00BA0FF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E3AB5" w:rsidRDefault="003E3AB5" w:rsidP="008F745B">
      <w:pPr>
        <w:shd w:val="clear" w:color="auto" w:fill="FFFFFF"/>
        <w:jc w:val="center"/>
        <w:rPr>
          <w:b/>
          <w:bCs/>
          <w:sz w:val="28"/>
          <w:szCs w:val="28"/>
        </w:rPr>
      </w:pPr>
    </w:p>
    <w:sectPr w:rsidR="003E3AB5" w:rsidSect="00BA0FF9">
      <w:pgSz w:w="11906" w:h="16838"/>
      <w:pgMar w:top="709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786" w:rsidRDefault="00E87786" w:rsidP="001E2FE0">
      <w:r>
        <w:separator/>
      </w:r>
    </w:p>
  </w:endnote>
  <w:endnote w:type="continuationSeparator" w:id="0">
    <w:p w:rsidR="00E87786" w:rsidRDefault="00E87786" w:rsidP="001E2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786" w:rsidRDefault="00E87786" w:rsidP="001E2FE0">
      <w:r>
        <w:separator/>
      </w:r>
    </w:p>
  </w:footnote>
  <w:footnote w:type="continuationSeparator" w:id="0">
    <w:p w:rsidR="00E87786" w:rsidRDefault="00E87786" w:rsidP="001E2F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874FB"/>
    <w:multiLevelType w:val="hybridMultilevel"/>
    <w:tmpl w:val="421A5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E0687B"/>
    <w:multiLevelType w:val="multilevel"/>
    <w:tmpl w:val="68029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BF16B91"/>
    <w:multiLevelType w:val="multilevel"/>
    <w:tmpl w:val="EE64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7AE3E37"/>
    <w:multiLevelType w:val="hybridMultilevel"/>
    <w:tmpl w:val="F4005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FF3"/>
    <w:rsid w:val="00050743"/>
    <w:rsid w:val="00055E5E"/>
    <w:rsid w:val="00082A93"/>
    <w:rsid w:val="00083E0F"/>
    <w:rsid w:val="000867A0"/>
    <w:rsid w:val="000B142F"/>
    <w:rsid w:val="000B6D01"/>
    <w:rsid w:val="000C34BC"/>
    <w:rsid w:val="001129EA"/>
    <w:rsid w:val="001257B0"/>
    <w:rsid w:val="0013013E"/>
    <w:rsid w:val="0013448D"/>
    <w:rsid w:val="00134E06"/>
    <w:rsid w:val="00142D66"/>
    <w:rsid w:val="001A2716"/>
    <w:rsid w:val="001A597C"/>
    <w:rsid w:val="001B0211"/>
    <w:rsid w:val="001B37D0"/>
    <w:rsid w:val="001B46E5"/>
    <w:rsid w:val="001C13E9"/>
    <w:rsid w:val="001C4D55"/>
    <w:rsid w:val="001D1AD1"/>
    <w:rsid w:val="001E2FE0"/>
    <w:rsid w:val="001E3106"/>
    <w:rsid w:val="001F7E58"/>
    <w:rsid w:val="00217A45"/>
    <w:rsid w:val="0025118D"/>
    <w:rsid w:val="002624DF"/>
    <w:rsid w:val="002639BF"/>
    <w:rsid w:val="00272FCD"/>
    <w:rsid w:val="00275129"/>
    <w:rsid w:val="00286B1A"/>
    <w:rsid w:val="0029615F"/>
    <w:rsid w:val="002A010F"/>
    <w:rsid w:val="002B219A"/>
    <w:rsid w:val="002B7913"/>
    <w:rsid w:val="002D491D"/>
    <w:rsid w:val="002F750F"/>
    <w:rsid w:val="003352F7"/>
    <w:rsid w:val="00373109"/>
    <w:rsid w:val="00377020"/>
    <w:rsid w:val="00387B40"/>
    <w:rsid w:val="00394315"/>
    <w:rsid w:val="003A1FF3"/>
    <w:rsid w:val="003C2626"/>
    <w:rsid w:val="003C5C4C"/>
    <w:rsid w:val="003C7B02"/>
    <w:rsid w:val="003D6727"/>
    <w:rsid w:val="003E3AB5"/>
    <w:rsid w:val="0040476A"/>
    <w:rsid w:val="004525A9"/>
    <w:rsid w:val="0045391B"/>
    <w:rsid w:val="00462D2A"/>
    <w:rsid w:val="004703E0"/>
    <w:rsid w:val="00470ECC"/>
    <w:rsid w:val="0048769F"/>
    <w:rsid w:val="0049429D"/>
    <w:rsid w:val="004979A1"/>
    <w:rsid w:val="004B010B"/>
    <w:rsid w:val="004E4AD8"/>
    <w:rsid w:val="004F4E78"/>
    <w:rsid w:val="004F5B5A"/>
    <w:rsid w:val="00500B63"/>
    <w:rsid w:val="00502326"/>
    <w:rsid w:val="00504D40"/>
    <w:rsid w:val="005711E3"/>
    <w:rsid w:val="005A695A"/>
    <w:rsid w:val="005C494D"/>
    <w:rsid w:val="005C6987"/>
    <w:rsid w:val="005D7C55"/>
    <w:rsid w:val="005E040A"/>
    <w:rsid w:val="00602123"/>
    <w:rsid w:val="00616A94"/>
    <w:rsid w:val="00623A3D"/>
    <w:rsid w:val="00646ED4"/>
    <w:rsid w:val="006538FE"/>
    <w:rsid w:val="00673DF6"/>
    <w:rsid w:val="006807C5"/>
    <w:rsid w:val="006930B8"/>
    <w:rsid w:val="006A2F17"/>
    <w:rsid w:val="006A4548"/>
    <w:rsid w:val="006A769E"/>
    <w:rsid w:val="006B7DD8"/>
    <w:rsid w:val="006C29FC"/>
    <w:rsid w:val="006C3297"/>
    <w:rsid w:val="006E31AC"/>
    <w:rsid w:val="006F06B9"/>
    <w:rsid w:val="0070533F"/>
    <w:rsid w:val="00721573"/>
    <w:rsid w:val="00744530"/>
    <w:rsid w:val="00771966"/>
    <w:rsid w:val="00776996"/>
    <w:rsid w:val="00793D75"/>
    <w:rsid w:val="007C0729"/>
    <w:rsid w:val="007D3102"/>
    <w:rsid w:val="0081067F"/>
    <w:rsid w:val="0083568B"/>
    <w:rsid w:val="008520B1"/>
    <w:rsid w:val="0086588B"/>
    <w:rsid w:val="00881B5A"/>
    <w:rsid w:val="00896EA1"/>
    <w:rsid w:val="008A4E60"/>
    <w:rsid w:val="008B39AA"/>
    <w:rsid w:val="008C2049"/>
    <w:rsid w:val="008C496E"/>
    <w:rsid w:val="008D04B6"/>
    <w:rsid w:val="008E0462"/>
    <w:rsid w:val="008F0C7F"/>
    <w:rsid w:val="008F745B"/>
    <w:rsid w:val="0092467F"/>
    <w:rsid w:val="009327D3"/>
    <w:rsid w:val="009330B4"/>
    <w:rsid w:val="00943E67"/>
    <w:rsid w:val="00950FFB"/>
    <w:rsid w:val="00980265"/>
    <w:rsid w:val="00981026"/>
    <w:rsid w:val="0099568E"/>
    <w:rsid w:val="00996529"/>
    <w:rsid w:val="00A20C9B"/>
    <w:rsid w:val="00A24CF2"/>
    <w:rsid w:val="00A26C4A"/>
    <w:rsid w:val="00A33236"/>
    <w:rsid w:val="00AA5579"/>
    <w:rsid w:val="00AB73E4"/>
    <w:rsid w:val="00AD54D1"/>
    <w:rsid w:val="00B34512"/>
    <w:rsid w:val="00B43C91"/>
    <w:rsid w:val="00B505C5"/>
    <w:rsid w:val="00B550B5"/>
    <w:rsid w:val="00B724AF"/>
    <w:rsid w:val="00BA09B7"/>
    <w:rsid w:val="00BA0FF9"/>
    <w:rsid w:val="00BA513E"/>
    <w:rsid w:val="00BE2C40"/>
    <w:rsid w:val="00BF55C0"/>
    <w:rsid w:val="00C00169"/>
    <w:rsid w:val="00C023D4"/>
    <w:rsid w:val="00C21B02"/>
    <w:rsid w:val="00C36A46"/>
    <w:rsid w:val="00C64008"/>
    <w:rsid w:val="00C755DC"/>
    <w:rsid w:val="00C80B8A"/>
    <w:rsid w:val="00C8347B"/>
    <w:rsid w:val="00CA17A1"/>
    <w:rsid w:val="00CD0554"/>
    <w:rsid w:val="00CD798E"/>
    <w:rsid w:val="00CE0FFD"/>
    <w:rsid w:val="00CE74AC"/>
    <w:rsid w:val="00CF1120"/>
    <w:rsid w:val="00D0334F"/>
    <w:rsid w:val="00D31A7D"/>
    <w:rsid w:val="00D543E3"/>
    <w:rsid w:val="00D57B48"/>
    <w:rsid w:val="00D92E98"/>
    <w:rsid w:val="00DA0175"/>
    <w:rsid w:val="00DA19DB"/>
    <w:rsid w:val="00DB488D"/>
    <w:rsid w:val="00DC1CA3"/>
    <w:rsid w:val="00DD7026"/>
    <w:rsid w:val="00DF6301"/>
    <w:rsid w:val="00E0390B"/>
    <w:rsid w:val="00E242F0"/>
    <w:rsid w:val="00E2538E"/>
    <w:rsid w:val="00E366CB"/>
    <w:rsid w:val="00E47CC0"/>
    <w:rsid w:val="00E55C56"/>
    <w:rsid w:val="00E60EF9"/>
    <w:rsid w:val="00E87786"/>
    <w:rsid w:val="00E91A9C"/>
    <w:rsid w:val="00EB39AC"/>
    <w:rsid w:val="00EF693D"/>
    <w:rsid w:val="00F019FD"/>
    <w:rsid w:val="00F1570E"/>
    <w:rsid w:val="00F30A5F"/>
    <w:rsid w:val="00F31A55"/>
    <w:rsid w:val="00F3577B"/>
    <w:rsid w:val="00F53D2B"/>
    <w:rsid w:val="00F54C33"/>
    <w:rsid w:val="00F6284D"/>
    <w:rsid w:val="00F70341"/>
    <w:rsid w:val="00F70C1E"/>
    <w:rsid w:val="00F8304F"/>
    <w:rsid w:val="00F9260A"/>
    <w:rsid w:val="00F94827"/>
    <w:rsid w:val="00FB49A4"/>
    <w:rsid w:val="00FD1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F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1F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1FF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7D3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2B79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C13E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F745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8F745B"/>
  </w:style>
  <w:style w:type="paragraph" w:styleId="aa">
    <w:name w:val="footer"/>
    <w:basedOn w:val="a"/>
    <w:link w:val="ab"/>
    <w:uiPriority w:val="99"/>
    <w:unhideWhenUsed/>
    <w:rsid w:val="001E2FE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2F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BA0FF9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BA0FF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F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1F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1FF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7D3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2B79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C13E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F745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8F745B"/>
  </w:style>
  <w:style w:type="paragraph" w:styleId="aa">
    <w:name w:val="footer"/>
    <w:basedOn w:val="a"/>
    <w:link w:val="ab"/>
    <w:uiPriority w:val="99"/>
    <w:unhideWhenUsed/>
    <w:rsid w:val="001E2FE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2F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BA0FF9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BA0F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7D8C4-52B5-4025-86CA-B8D1BE042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1121</Words>
  <Characters>6391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2020-10-09T08:48:00Z</cp:lastPrinted>
  <dcterms:created xsi:type="dcterms:W3CDTF">2020-09-28T10:38:00Z</dcterms:created>
  <dcterms:modified xsi:type="dcterms:W3CDTF">2020-10-09T09:25:00Z</dcterms:modified>
</cp:coreProperties>
</file>